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znak: </w:t>
      </w:r>
      <w:r w:rsidR="00032F1D">
        <w:rPr>
          <w:rFonts w:ascii="Garamond" w:hAnsi="Garamond" w:cs="Arial"/>
          <w:b/>
          <w:bCs/>
          <w:kern w:val="144"/>
          <w:sz w:val="26"/>
        </w:rPr>
        <w:t>4</w:t>
      </w:r>
      <w:r w:rsidR="004200C2">
        <w:rPr>
          <w:rFonts w:ascii="Garamond" w:hAnsi="Garamond" w:cs="Arial"/>
          <w:b/>
          <w:bCs/>
          <w:kern w:val="144"/>
          <w:sz w:val="26"/>
        </w:rPr>
        <w:t>/2013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032F1D">
        <w:rPr>
          <w:rFonts w:ascii="Garamond" w:hAnsi="Garamond" w:cs="Arial"/>
          <w:kern w:val="144"/>
        </w:rPr>
        <w:t xml:space="preserve">na dostawę </w:t>
      </w:r>
      <w:r>
        <w:rPr>
          <w:rFonts w:ascii="Garamond" w:hAnsi="Garamond" w:cs="Arial"/>
          <w:kern w:val="144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 wypełnić fakultatywnie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**  podać numer/ numery pozycji, na które składana jest oferta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032F1D" w:rsidRPr="007C3735" w:rsidRDefault="00032F1D" w:rsidP="00032F1D">
      <w:pPr>
        <w:jc w:val="center"/>
        <w:rPr>
          <w:rFonts w:ascii="Garamond" w:hAnsi="Garamond" w:cs="Tahoma"/>
          <w:b/>
          <w:smallCaps/>
          <w:sz w:val="22"/>
        </w:rPr>
      </w:pPr>
      <w:r>
        <w:rPr>
          <w:rFonts w:ascii="Garamond" w:hAnsi="Garamond"/>
          <w:b/>
          <w:iCs/>
          <w:smallCaps/>
          <w:sz w:val="22"/>
        </w:rPr>
        <w:t>zakup i dostawa</w:t>
      </w:r>
      <w:r w:rsidRPr="003123F4">
        <w:rPr>
          <w:rFonts w:ascii="Garamond" w:hAnsi="Garamond"/>
          <w:b/>
          <w:iCs/>
          <w:smallCaps/>
          <w:sz w:val="22"/>
        </w:rPr>
        <w:t xml:space="preserve"> </w:t>
      </w:r>
      <w:r>
        <w:rPr>
          <w:rFonts w:ascii="Garamond" w:hAnsi="Garamond" w:cs="Tahoma"/>
          <w:b/>
          <w:smallCaps/>
          <w:sz w:val="22"/>
        </w:rPr>
        <w:t>szczepionki p/</w:t>
      </w:r>
      <w:proofErr w:type="spellStart"/>
      <w:r>
        <w:rPr>
          <w:rFonts w:ascii="Garamond" w:hAnsi="Garamond" w:cs="Tahoma"/>
          <w:b/>
          <w:smallCaps/>
          <w:sz w:val="22"/>
        </w:rPr>
        <w:t>rotawirusom</w:t>
      </w:r>
      <w:proofErr w:type="spellEnd"/>
      <w:r>
        <w:rPr>
          <w:rFonts w:ascii="Garamond" w:hAnsi="Garamond" w:cs="Tahoma"/>
          <w:b/>
          <w:smallCaps/>
          <w:sz w:val="22"/>
        </w:rPr>
        <w:t xml:space="preserve">  zawierającej</w:t>
      </w:r>
      <w:r w:rsidRPr="003123F4">
        <w:rPr>
          <w:rFonts w:ascii="Garamond" w:hAnsi="Garamond" w:cs="Tahoma"/>
          <w:b/>
          <w:smallCaps/>
          <w:sz w:val="22"/>
        </w:rPr>
        <w:t xml:space="preserve"> żywy </w:t>
      </w:r>
      <w:proofErr w:type="spellStart"/>
      <w:r w:rsidRPr="003123F4">
        <w:rPr>
          <w:rFonts w:ascii="Garamond" w:hAnsi="Garamond" w:cs="Tahoma"/>
          <w:b/>
          <w:smallCaps/>
          <w:sz w:val="22"/>
        </w:rPr>
        <w:t>atenuowany</w:t>
      </w:r>
      <w:proofErr w:type="spellEnd"/>
      <w:r w:rsidRPr="003123F4">
        <w:rPr>
          <w:rFonts w:ascii="Garamond" w:hAnsi="Garamond" w:cs="Tahoma"/>
          <w:b/>
          <w:smallCaps/>
          <w:sz w:val="22"/>
        </w:rPr>
        <w:t xml:space="preserve"> </w:t>
      </w:r>
      <w:proofErr w:type="spellStart"/>
      <w:r w:rsidRPr="003123F4">
        <w:rPr>
          <w:rFonts w:ascii="Garamond" w:hAnsi="Garamond" w:cs="Tahoma"/>
          <w:b/>
          <w:smallCaps/>
          <w:sz w:val="22"/>
        </w:rPr>
        <w:t>rota</w:t>
      </w:r>
      <w:r>
        <w:rPr>
          <w:rFonts w:ascii="Garamond" w:hAnsi="Garamond" w:cs="Tahoma"/>
          <w:b/>
          <w:smallCaps/>
          <w:sz w:val="22"/>
        </w:rPr>
        <w:t>wirus</w:t>
      </w:r>
      <w:proofErr w:type="spellEnd"/>
      <w:r>
        <w:rPr>
          <w:rFonts w:ascii="Garamond" w:hAnsi="Garamond" w:cs="Tahoma"/>
          <w:b/>
          <w:smallCaps/>
          <w:sz w:val="22"/>
        </w:rPr>
        <w:t xml:space="preserve"> ludzki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032F1D">
        <w:trPr>
          <w:cantSplit/>
          <w:trHeight w:val="95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032F1D" w:rsidRDefault="009B3D2B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color w:val="FF0000"/>
                <w:sz w:val="22"/>
              </w:rPr>
            </w:pPr>
            <w:r>
              <w:rPr>
                <w:rFonts w:ascii="Garamond" w:hAnsi="Garamond" w:cs="Arial"/>
                <w:b/>
                <w:color w:val="FF0000"/>
                <w:sz w:val="22"/>
              </w:rPr>
              <w:t>150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032F1D" w:rsidRDefault="00032F1D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E316DD" w:rsidRPr="00BF1A6B" w:rsidRDefault="00E316DD" w:rsidP="00E316D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lastRenderedPageBreak/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241176" w:rsidRDefault="00241176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241176" w:rsidRDefault="0024117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[zgodnie z art. 36 ust. 4 ustawy </w:t>
      </w:r>
      <w:proofErr w:type="spellStart"/>
      <w:r>
        <w:rPr>
          <w:rFonts w:ascii="Garamond" w:hAnsi="Garamond" w:cs="Tahoma"/>
          <w:i/>
          <w:iCs/>
          <w:kern w:val="144"/>
          <w:sz w:val="18"/>
        </w:rPr>
        <w:t>P.z.p</w:t>
      </w:r>
      <w:proofErr w:type="spellEnd"/>
      <w:r>
        <w:rPr>
          <w:rFonts w:ascii="Garamond" w:hAnsi="Garamond" w:cs="Tahoma"/>
          <w:i/>
          <w:iCs/>
          <w:kern w:val="144"/>
          <w:sz w:val="18"/>
        </w:rPr>
        <w:t>.]</w:t>
      </w:r>
    </w:p>
    <w:p w:rsidR="00BF1A6B" w:rsidRDefault="00BF1A6B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 IV ust. 9  Specyfikacji Istotnych Warunków Zamówienia</w:t>
      </w:r>
      <w:r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BF1A6B" w:rsidRDefault="00BF1A6B" w:rsidP="00BF1A6B">
      <w:pPr>
        <w:ind w:right="-1"/>
        <w:jc w:val="right"/>
        <w:rPr>
          <w:rFonts w:ascii="Garamond" w:hAnsi="Garamond" w:cs="Tahoma"/>
          <w:sz w:val="22"/>
        </w:rPr>
      </w:pPr>
      <w:r>
        <w:rPr>
          <w:rFonts w:ascii="Garamond" w:hAnsi="Garamond" w:cs="Tahoma"/>
          <w:b/>
          <w:bCs/>
          <w:sz w:val="22"/>
        </w:rPr>
        <w:t xml:space="preserve">TAK </w:t>
      </w:r>
      <w:r>
        <w:rPr>
          <w:rFonts w:ascii="Garamond" w:hAnsi="Garamond" w:cs="Tahoma"/>
          <w:sz w:val="22"/>
        </w:rPr>
        <w:t>/</w:t>
      </w:r>
      <w:r>
        <w:rPr>
          <w:rFonts w:ascii="Garamond" w:hAnsi="Garamond" w:cs="Tahoma"/>
          <w:b/>
          <w:bCs/>
          <w:sz w:val="22"/>
        </w:rPr>
        <w:t xml:space="preserve"> NIE</w:t>
      </w:r>
      <w:r>
        <w:rPr>
          <w:rFonts w:ascii="Garamond" w:hAnsi="Garamond" w:cs="Tahoma"/>
          <w:sz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</w:rPr>
        <w:t>*niepotrzebne skreślić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sz w:val="22"/>
        </w:rPr>
        <w:t xml:space="preserve">Jeśli </w:t>
      </w:r>
      <w:r>
        <w:rPr>
          <w:rFonts w:ascii="Garamond" w:hAnsi="Garamond"/>
          <w:b/>
          <w:sz w:val="22"/>
        </w:rPr>
        <w:t>TAK</w:t>
      </w:r>
      <w:r>
        <w:rPr>
          <w:rFonts w:ascii="Garamond" w:hAnsi="Garamond"/>
          <w:sz w:val="22"/>
        </w:rPr>
        <w:t xml:space="preserve"> należy wypełnić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032F1D" w:rsidRDefault="00032F1D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9B3D2B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 w:cs="Tahoma"/>
          <w:i/>
          <w:iCs/>
          <w:kern w:val="144"/>
          <w:sz w:val="20"/>
        </w:rPr>
        <w:t>. zm</w:t>
      </w:r>
      <w:r>
        <w:rPr>
          <w:rFonts w:ascii="Garamond" w:hAnsi="Garamond" w:cs="Tahoma"/>
          <w:kern w:val="144"/>
          <w:sz w:val="20"/>
        </w:rPr>
        <w:t xml:space="preserve">.], </w:t>
      </w:r>
      <w:r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 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zm..</w:t>
      </w:r>
      <w:r>
        <w:rPr>
          <w:rFonts w:ascii="Garamond" w:hAnsi="Garamond"/>
          <w:kern w:val="144"/>
          <w:sz w:val="20"/>
        </w:rPr>
        <w:t>]</w:t>
      </w:r>
      <w:r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9B3D2B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iCs/>
          <w:kern w:val="144"/>
          <w:sz w:val="22"/>
        </w:rPr>
        <w:t xml:space="preserve">Dz. U.  z 2010r.  Nr  113,  poz. 759 z </w:t>
      </w:r>
      <w:proofErr w:type="spellStart"/>
      <w:r>
        <w:rPr>
          <w:rFonts w:ascii="Garamond" w:hAnsi="Garamond"/>
          <w:i/>
          <w:iCs/>
          <w:kern w:val="144"/>
          <w:sz w:val="22"/>
        </w:rPr>
        <w:t>późn</w:t>
      </w:r>
      <w:proofErr w:type="spellEnd"/>
      <w:r>
        <w:rPr>
          <w:rFonts w:ascii="Garamond" w:hAnsi="Garamond"/>
          <w:i/>
          <w:iCs/>
          <w:kern w:val="144"/>
          <w:sz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9B3D2B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iCs/>
          <w:kern w:val="144"/>
          <w:sz w:val="22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2"/>
        </w:rPr>
        <w:t>późn</w:t>
      </w:r>
      <w:proofErr w:type="spellEnd"/>
      <w:r>
        <w:rPr>
          <w:rFonts w:ascii="Garamond" w:hAnsi="Garamond"/>
          <w:i/>
          <w:iCs/>
          <w:kern w:val="144"/>
          <w:sz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B74445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wykonawców, którzy wyrządzili szkodę, nie wykonując zamówienia lub wykonując je nienależycie, jeżeli szkoda ta została stwierdzona </w:t>
      </w:r>
      <w:r w:rsidRPr="00B74445">
        <w:rPr>
          <w:rFonts w:ascii="Garamond" w:hAnsi="Garamond"/>
          <w:i/>
          <w:iCs/>
          <w:sz w:val="20"/>
          <w:szCs w:val="24"/>
        </w:rPr>
        <w:t>orzeczeniem sądu, które uprawomocniło się w okresie 3 lat przed wszczęciem postępowania;</w:t>
      </w:r>
    </w:p>
    <w:p w:rsidR="00BF1A6B" w:rsidRPr="00B74445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B74445">
        <w:rPr>
          <w:rFonts w:ascii="Garamond" w:hAnsi="Garamond"/>
          <w:i/>
          <w:iCs/>
          <w:sz w:val="20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B74445">
        <w:rPr>
          <w:rFonts w:ascii="Garamond" w:hAnsi="Garamond"/>
          <w:i/>
          <w:iCs/>
          <w:sz w:val="20"/>
        </w:rPr>
        <w:br/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oraz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 xml:space="preserve">art. 24. ust. 2.  ustawy  Prawo zamówień publicznych:   </w:t>
      </w:r>
    </w:p>
    <w:p w:rsidR="00BF1A6B" w:rsidRPr="0037232F" w:rsidRDefault="00BF1A6B" w:rsidP="0037232F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„  Z postępowania  o  udzielenie  zamówienia  wyklucza  się  również  wykonawców,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37232F" w:rsidRPr="00B74445" w:rsidRDefault="0037232F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5)     </w:t>
      </w:r>
      <w:r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B74445">
        <w:rPr>
          <w:rFonts w:ascii="Garamond" w:hAnsi="Garamond"/>
          <w:bCs/>
          <w:i/>
          <w:sz w:val="20"/>
        </w:rPr>
        <w:t>późn</w:t>
      </w:r>
      <w:proofErr w:type="spellEnd"/>
      <w:r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37232F" w:rsidRDefault="0037232F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</w:p>
    <w:p w:rsidR="00B74445" w:rsidRDefault="00BF1A6B" w:rsidP="00BF1A6B">
      <w:pPr>
        <w:ind w:right="-1"/>
        <w:rPr>
          <w:rFonts w:ascii="Garamond" w:hAnsi="Garamond"/>
          <w:kern w:val="144"/>
          <w:sz w:val="26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9B3D2B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 xml:space="preserve">,  dnia   ___/___/2013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9B3D2B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że utajnione przez naszą Firmę dane zawarte w załączniku nr ........ do oferty, dotyczące informacji: technicznych/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>, technologicznych/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handlowych 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,organizacyjnych/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lub inne informacje posiadające wartość gospodarczą nie są powszechnie dostępne tzn. nie są publikowane w materiałach drukowanych bądź w </w:t>
      </w:r>
      <w:proofErr w:type="spellStart"/>
      <w:r>
        <w:rPr>
          <w:rFonts w:ascii="Garamond" w:hAnsi="Garamond"/>
          <w:sz w:val="20"/>
        </w:rPr>
        <w:t>internecie</w:t>
      </w:r>
      <w:proofErr w:type="spellEnd"/>
      <w:r>
        <w:rPr>
          <w:rFonts w:ascii="Garamond" w:hAnsi="Garamond"/>
          <w:sz w:val="20"/>
        </w:rPr>
        <w:t xml:space="preserve"> (nie ujawnione do wiadomości publicznej), w związku z tym  stanowią tajemnicę przedsiębiorstwa – w rozumieniu art. 11 ust. 4 ustawy z dnia 16 kwietnia 1993 r. o zwalczaniu nieuczciwej konkurencji (</w:t>
      </w:r>
      <w:proofErr w:type="spellStart"/>
      <w:r>
        <w:rPr>
          <w:rFonts w:ascii="Garamond" w:hAnsi="Garamond"/>
          <w:i/>
          <w:iCs/>
          <w:sz w:val="20"/>
        </w:rPr>
        <w:t>Dz.U</w:t>
      </w:r>
      <w:proofErr w:type="spellEnd"/>
      <w:r>
        <w:rPr>
          <w:rFonts w:ascii="Garamond" w:hAnsi="Garamond"/>
          <w:i/>
          <w:iCs/>
          <w:sz w:val="20"/>
        </w:rPr>
        <w:t xml:space="preserve">. z 2003 r. Nr 153 poz. 1503 z </w:t>
      </w:r>
      <w:proofErr w:type="spellStart"/>
      <w:r>
        <w:rPr>
          <w:rFonts w:ascii="Garamond" w:hAnsi="Garamond"/>
          <w:i/>
          <w:iCs/>
          <w:sz w:val="20"/>
        </w:rPr>
        <w:t>późn</w:t>
      </w:r>
      <w:proofErr w:type="spellEnd"/>
      <w:r>
        <w:rPr>
          <w:rFonts w:ascii="Garamond" w:hAnsi="Garamond"/>
          <w:i/>
          <w:iCs/>
          <w:sz w:val="20"/>
        </w:rPr>
        <w:t>. zm</w:t>
      </w:r>
      <w:r>
        <w:rPr>
          <w:rFonts w:ascii="Garamond" w:hAnsi="Garamond"/>
          <w:sz w:val="20"/>
        </w:rPr>
        <w:t>.).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sz w:val="20"/>
        </w:rPr>
        <w:t xml:space="preserve">Jednocześnie oświadczamy, że utajnienie tych danych nie ma na celu utrudnienia uczciwej konkurencji </w:t>
      </w:r>
      <w:r>
        <w:rPr>
          <w:rFonts w:ascii="Garamond" w:hAnsi="Garamond"/>
          <w:sz w:val="20"/>
        </w:rPr>
        <w:br/>
        <w:t>w przedmiotowym zamówieniu publicznym</w:t>
      </w:r>
      <w:r>
        <w:rPr>
          <w:rFonts w:ascii="Garamond" w:hAnsi="Garamond" w:cs="Tahoma"/>
          <w:kern w:val="144"/>
          <w:sz w:val="20"/>
        </w:rPr>
        <w:t xml:space="preserve"> oraz nie dotyczy informacji, o których mowa w art. 86 ust. 4 ustawy </w:t>
      </w:r>
      <w:r>
        <w:rPr>
          <w:rFonts w:ascii="Garamond" w:hAnsi="Garamond" w:cs="Tahoma"/>
          <w:kern w:val="144"/>
          <w:sz w:val="20"/>
        </w:rPr>
        <w:br/>
        <w:t xml:space="preserve">z dnia 29 stycznia 2004 r. Prawo zamówień publicznych </w:t>
      </w: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 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</w:t>
      </w:r>
      <w:r>
        <w:rPr>
          <w:rFonts w:ascii="Garamond" w:hAnsi="Garamond"/>
          <w:kern w:val="144"/>
          <w:sz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9B3D2B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32F1D"/>
    <w:rsid w:val="00051209"/>
    <w:rsid w:val="0006643B"/>
    <w:rsid w:val="000737B9"/>
    <w:rsid w:val="00241176"/>
    <w:rsid w:val="00251E29"/>
    <w:rsid w:val="002A6F10"/>
    <w:rsid w:val="002F53FF"/>
    <w:rsid w:val="0037232F"/>
    <w:rsid w:val="003E038E"/>
    <w:rsid w:val="004200C2"/>
    <w:rsid w:val="005453F9"/>
    <w:rsid w:val="005D6BAB"/>
    <w:rsid w:val="005E3CF5"/>
    <w:rsid w:val="00622221"/>
    <w:rsid w:val="00694877"/>
    <w:rsid w:val="006A515C"/>
    <w:rsid w:val="006B00C5"/>
    <w:rsid w:val="006B2201"/>
    <w:rsid w:val="00714191"/>
    <w:rsid w:val="008070E8"/>
    <w:rsid w:val="0086113E"/>
    <w:rsid w:val="00907747"/>
    <w:rsid w:val="0097172D"/>
    <w:rsid w:val="009941C7"/>
    <w:rsid w:val="009B3D2B"/>
    <w:rsid w:val="009D1D5A"/>
    <w:rsid w:val="009E1612"/>
    <w:rsid w:val="00AD6BE7"/>
    <w:rsid w:val="00B74445"/>
    <w:rsid w:val="00BF1A6B"/>
    <w:rsid w:val="00BF2251"/>
    <w:rsid w:val="00D058E7"/>
    <w:rsid w:val="00D36B2A"/>
    <w:rsid w:val="00D93186"/>
    <w:rsid w:val="00DE67F8"/>
    <w:rsid w:val="00E316DD"/>
    <w:rsid w:val="00E45577"/>
    <w:rsid w:val="00EA2ACF"/>
    <w:rsid w:val="00EC6863"/>
    <w:rsid w:val="00F56CE9"/>
    <w:rsid w:val="00F65D0E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F89A-1471-45C1-9300-9A4B88A6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63</TotalTime>
  <Pages>10</Pages>
  <Words>3044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23</cp:revision>
  <cp:lastPrinted>2011-11-23T11:48:00Z</cp:lastPrinted>
  <dcterms:created xsi:type="dcterms:W3CDTF">2011-11-23T11:32:00Z</dcterms:created>
  <dcterms:modified xsi:type="dcterms:W3CDTF">2013-11-27T20:16:00Z</dcterms:modified>
</cp:coreProperties>
</file>