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D975C" w14:textId="77777777" w:rsidR="00CE2F77" w:rsidRPr="00F06861" w:rsidRDefault="00CE2F77" w:rsidP="002F4618">
      <w:pPr>
        <w:spacing w:after="0" w:line="240" w:lineRule="auto"/>
        <w:jc w:val="right"/>
        <w:rPr>
          <w:rFonts w:ascii="Garamond" w:hAnsi="Garamond"/>
          <w:sz w:val="24"/>
          <w:szCs w:val="24"/>
        </w:rPr>
      </w:pPr>
      <w:r w:rsidRPr="00F06861">
        <w:rPr>
          <w:rFonts w:ascii="Garamond" w:hAnsi="Garamond"/>
          <w:sz w:val="24"/>
          <w:szCs w:val="24"/>
        </w:rPr>
        <w:t xml:space="preserve">Załącznik nr 2 </w:t>
      </w:r>
    </w:p>
    <w:p w14:paraId="67A47066" w14:textId="3B6B0189" w:rsidR="00CE2F77" w:rsidRPr="00F06861" w:rsidRDefault="00CE2F77" w:rsidP="002F4618">
      <w:pPr>
        <w:spacing w:after="0" w:line="240" w:lineRule="auto"/>
        <w:jc w:val="right"/>
        <w:rPr>
          <w:rFonts w:ascii="Garamond" w:hAnsi="Garamond"/>
          <w:sz w:val="24"/>
          <w:szCs w:val="24"/>
        </w:rPr>
      </w:pPr>
      <w:r w:rsidRPr="00F06861">
        <w:rPr>
          <w:rFonts w:ascii="Garamond" w:hAnsi="Garamond"/>
          <w:sz w:val="24"/>
          <w:szCs w:val="24"/>
        </w:rPr>
        <w:t xml:space="preserve">do </w:t>
      </w:r>
      <w:r w:rsidR="00855119">
        <w:rPr>
          <w:rFonts w:ascii="Garamond" w:hAnsi="Garamond"/>
          <w:sz w:val="24"/>
          <w:szCs w:val="24"/>
        </w:rPr>
        <w:t>S</w:t>
      </w:r>
      <w:r w:rsidRPr="00F06861">
        <w:rPr>
          <w:rFonts w:ascii="Garamond" w:hAnsi="Garamond"/>
          <w:sz w:val="24"/>
          <w:szCs w:val="24"/>
        </w:rPr>
        <w:t xml:space="preserve">zczegółowych </w:t>
      </w:r>
    </w:p>
    <w:p w14:paraId="2A78D9F0" w14:textId="418D9343" w:rsidR="00CE2F77" w:rsidRPr="00F06861" w:rsidRDefault="00855119" w:rsidP="002F4618">
      <w:pPr>
        <w:spacing w:after="0" w:line="240" w:lineRule="auto"/>
        <w:jc w:val="right"/>
        <w:rPr>
          <w:rFonts w:ascii="Garamond" w:hAnsi="Garamond"/>
          <w:sz w:val="24"/>
          <w:szCs w:val="24"/>
        </w:rPr>
      </w:pPr>
      <w:r>
        <w:rPr>
          <w:rFonts w:ascii="Garamond" w:hAnsi="Garamond"/>
          <w:sz w:val="24"/>
          <w:szCs w:val="24"/>
        </w:rPr>
        <w:t>W</w:t>
      </w:r>
      <w:r w:rsidR="00CE2F77" w:rsidRPr="00F06861">
        <w:rPr>
          <w:rFonts w:ascii="Garamond" w:hAnsi="Garamond"/>
          <w:sz w:val="24"/>
          <w:szCs w:val="24"/>
        </w:rPr>
        <w:t xml:space="preserve">arunków </w:t>
      </w:r>
      <w:r>
        <w:rPr>
          <w:rFonts w:ascii="Garamond" w:hAnsi="Garamond"/>
          <w:sz w:val="24"/>
          <w:szCs w:val="24"/>
        </w:rPr>
        <w:t>K</w:t>
      </w:r>
      <w:r w:rsidR="00CE2F77" w:rsidRPr="00F06861">
        <w:rPr>
          <w:rFonts w:ascii="Garamond" w:hAnsi="Garamond"/>
          <w:sz w:val="24"/>
          <w:szCs w:val="24"/>
        </w:rPr>
        <w:t xml:space="preserve">onkursu </w:t>
      </w:r>
      <w:r>
        <w:rPr>
          <w:rFonts w:ascii="Garamond" w:hAnsi="Garamond"/>
          <w:sz w:val="24"/>
          <w:szCs w:val="24"/>
        </w:rPr>
        <w:t>O</w:t>
      </w:r>
      <w:r w:rsidR="00CE2F77" w:rsidRPr="00F06861">
        <w:rPr>
          <w:rFonts w:ascii="Garamond" w:hAnsi="Garamond"/>
          <w:sz w:val="24"/>
          <w:szCs w:val="24"/>
        </w:rPr>
        <w:t xml:space="preserve">fert </w:t>
      </w:r>
    </w:p>
    <w:p w14:paraId="794DA0B4" w14:textId="77777777" w:rsidR="00CE2F77" w:rsidRPr="00F06861" w:rsidRDefault="00CE2F77" w:rsidP="002F4618">
      <w:pPr>
        <w:spacing w:after="0" w:line="240" w:lineRule="auto"/>
        <w:jc w:val="both"/>
        <w:rPr>
          <w:rFonts w:ascii="Garamond" w:hAnsi="Garamond"/>
          <w:b/>
          <w:sz w:val="24"/>
          <w:szCs w:val="24"/>
        </w:rPr>
      </w:pPr>
    </w:p>
    <w:p w14:paraId="321B1566" w14:textId="77777777" w:rsidR="00FF42A5" w:rsidRPr="00F06861" w:rsidRDefault="00FF42A5" w:rsidP="002F4618">
      <w:pPr>
        <w:spacing w:after="0" w:line="240" w:lineRule="auto"/>
        <w:jc w:val="both"/>
        <w:rPr>
          <w:rFonts w:ascii="Garamond" w:hAnsi="Garamond"/>
          <w:b/>
          <w:sz w:val="24"/>
          <w:szCs w:val="24"/>
        </w:rPr>
      </w:pPr>
      <w:r w:rsidRPr="00F06861">
        <w:rPr>
          <w:rFonts w:ascii="Garamond" w:hAnsi="Garamond"/>
          <w:b/>
          <w:sz w:val="24"/>
          <w:szCs w:val="24"/>
        </w:rPr>
        <w:t xml:space="preserve">Zakres merytoryczny </w:t>
      </w:r>
      <w:r w:rsidR="00CE2F77" w:rsidRPr="00F06861">
        <w:rPr>
          <w:rFonts w:ascii="Garamond" w:hAnsi="Garamond"/>
          <w:b/>
          <w:sz w:val="24"/>
          <w:szCs w:val="24"/>
        </w:rPr>
        <w:t>wybranych</w:t>
      </w:r>
      <w:r w:rsidRPr="00F06861">
        <w:rPr>
          <w:rFonts w:ascii="Garamond" w:hAnsi="Garamond"/>
          <w:b/>
          <w:sz w:val="24"/>
          <w:szCs w:val="24"/>
        </w:rPr>
        <w:t xml:space="preserve"> zadań realizowanych w ramach projektu </w:t>
      </w:r>
      <w:r w:rsidR="00C6458F" w:rsidRPr="00F06861">
        <w:rPr>
          <w:rFonts w:ascii="Garamond" w:hAnsi="Garamond"/>
          <w:b/>
          <w:sz w:val="24"/>
          <w:szCs w:val="24"/>
        </w:rPr>
        <w:br/>
      </w:r>
      <w:proofErr w:type="spellStart"/>
      <w:r w:rsidRPr="00F06861">
        <w:rPr>
          <w:rFonts w:ascii="Garamond" w:hAnsi="Garamond"/>
          <w:b/>
          <w:sz w:val="24"/>
          <w:szCs w:val="24"/>
        </w:rPr>
        <w:t>pn</w:t>
      </w:r>
      <w:proofErr w:type="spellEnd"/>
      <w:r w:rsidRPr="00F06861">
        <w:rPr>
          <w:rFonts w:ascii="Garamond" w:hAnsi="Garamond"/>
          <w:b/>
          <w:sz w:val="24"/>
          <w:szCs w:val="24"/>
        </w:rPr>
        <w:t>: „Kompleksowe wsparcie SPZOZ PIASTUN w zakresie chorób kręgosłupa dla dzieci kl. I-VI w woj. mazowieckim”</w:t>
      </w:r>
    </w:p>
    <w:p w14:paraId="5410B535" w14:textId="77777777" w:rsidR="00E06F81" w:rsidRPr="00F06861" w:rsidRDefault="00E06F81" w:rsidP="007038AD">
      <w:pPr>
        <w:spacing w:after="0" w:line="360" w:lineRule="auto"/>
        <w:rPr>
          <w:rFonts w:ascii="Garamond" w:hAnsi="Garamond"/>
          <w:sz w:val="24"/>
          <w:szCs w:val="24"/>
        </w:rPr>
      </w:pPr>
    </w:p>
    <w:p w14:paraId="20049337" w14:textId="77777777" w:rsidR="00E06F81" w:rsidRPr="00F06861" w:rsidRDefault="00E06F81" w:rsidP="007038AD">
      <w:pPr>
        <w:spacing w:after="0" w:line="360" w:lineRule="auto"/>
        <w:jc w:val="center"/>
        <w:rPr>
          <w:rFonts w:ascii="Garamond" w:hAnsi="Garamond"/>
          <w:b/>
          <w:sz w:val="24"/>
          <w:szCs w:val="24"/>
        </w:rPr>
      </w:pPr>
      <w:r w:rsidRPr="00F06861">
        <w:rPr>
          <w:rFonts w:ascii="Garamond" w:hAnsi="Garamond"/>
          <w:b/>
          <w:sz w:val="24"/>
          <w:szCs w:val="24"/>
        </w:rPr>
        <w:t>Kwalifikacja uczestnika do projektu</w:t>
      </w:r>
    </w:p>
    <w:p w14:paraId="6A905A1A" w14:textId="77777777" w:rsidR="00E06F81" w:rsidRPr="00F06861" w:rsidRDefault="00A1588E" w:rsidP="007038AD">
      <w:pPr>
        <w:spacing w:after="0" w:line="360" w:lineRule="auto"/>
        <w:jc w:val="both"/>
        <w:rPr>
          <w:rFonts w:ascii="Garamond" w:hAnsi="Garamond"/>
          <w:sz w:val="24"/>
          <w:szCs w:val="24"/>
        </w:rPr>
      </w:pPr>
      <w:r w:rsidRPr="00F06861">
        <w:rPr>
          <w:rFonts w:ascii="Garamond" w:hAnsi="Garamond"/>
          <w:sz w:val="24"/>
          <w:szCs w:val="24"/>
        </w:rPr>
        <w:t xml:space="preserve">Zadanie </w:t>
      </w:r>
      <w:r w:rsidR="00E06F81" w:rsidRPr="00F06861">
        <w:rPr>
          <w:rFonts w:ascii="Garamond" w:hAnsi="Garamond"/>
          <w:sz w:val="24"/>
          <w:szCs w:val="24"/>
        </w:rPr>
        <w:t>obejmuje następujące działania:</w:t>
      </w:r>
    </w:p>
    <w:p w14:paraId="54D07B55" w14:textId="349F54ED" w:rsidR="001648C0" w:rsidRPr="00F06861" w:rsidRDefault="00E06F81" w:rsidP="007038AD">
      <w:pPr>
        <w:pStyle w:val="Akapitzlist"/>
        <w:numPr>
          <w:ilvl w:val="0"/>
          <w:numId w:val="3"/>
        </w:numPr>
        <w:spacing w:after="0" w:line="360" w:lineRule="auto"/>
        <w:ind w:left="284" w:hanging="284"/>
        <w:jc w:val="both"/>
        <w:rPr>
          <w:rFonts w:ascii="Garamond" w:hAnsi="Garamond"/>
          <w:sz w:val="24"/>
          <w:szCs w:val="24"/>
          <w:u w:val="single"/>
        </w:rPr>
      </w:pPr>
      <w:r w:rsidRPr="00F06861">
        <w:rPr>
          <w:rFonts w:ascii="Garamond" w:hAnsi="Garamond"/>
          <w:sz w:val="24"/>
          <w:szCs w:val="24"/>
          <w:u w:val="single"/>
        </w:rPr>
        <w:t>Kwalifikacja uczestników</w:t>
      </w:r>
      <w:r w:rsidR="00C6458F" w:rsidRPr="00F06861">
        <w:rPr>
          <w:rFonts w:ascii="Garamond" w:hAnsi="Garamond"/>
          <w:sz w:val="24"/>
          <w:szCs w:val="24"/>
          <w:u w:val="single"/>
        </w:rPr>
        <w:t xml:space="preserve"> – która </w:t>
      </w:r>
      <w:r w:rsidR="00C6458F" w:rsidRPr="00F06861">
        <w:rPr>
          <w:rFonts w:ascii="Garamond" w:hAnsi="Garamond"/>
          <w:b/>
          <w:sz w:val="24"/>
          <w:szCs w:val="24"/>
          <w:u w:val="single"/>
        </w:rPr>
        <w:t>nie jest</w:t>
      </w:r>
      <w:r w:rsidR="00C6458F" w:rsidRPr="00F06861">
        <w:rPr>
          <w:rFonts w:ascii="Garamond" w:hAnsi="Garamond"/>
          <w:sz w:val="24"/>
          <w:szCs w:val="24"/>
          <w:u w:val="single"/>
        </w:rPr>
        <w:t xml:space="preserve"> objęta niniejszym konkursem ofert.</w:t>
      </w:r>
    </w:p>
    <w:p w14:paraId="5F89CFF4" w14:textId="77777777" w:rsidR="00883F51" w:rsidRPr="00F06861" w:rsidRDefault="00883F51" w:rsidP="00883F51">
      <w:pPr>
        <w:pStyle w:val="Akapitzlist"/>
        <w:spacing w:after="0" w:line="360" w:lineRule="auto"/>
        <w:ind w:left="284"/>
        <w:jc w:val="both"/>
        <w:rPr>
          <w:rFonts w:ascii="Garamond" w:hAnsi="Garamond"/>
          <w:sz w:val="24"/>
          <w:szCs w:val="24"/>
          <w:u w:val="single"/>
        </w:rPr>
      </w:pPr>
    </w:p>
    <w:p w14:paraId="5D184258" w14:textId="77777777" w:rsidR="001648C0" w:rsidRPr="00F06861" w:rsidRDefault="001648C0" w:rsidP="007038AD">
      <w:pPr>
        <w:pStyle w:val="Default"/>
        <w:numPr>
          <w:ilvl w:val="0"/>
          <w:numId w:val="3"/>
        </w:numPr>
        <w:spacing w:line="360" w:lineRule="auto"/>
        <w:ind w:left="284" w:hanging="284"/>
        <w:jc w:val="both"/>
        <w:rPr>
          <w:rFonts w:ascii="Garamond" w:hAnsi="Garamond"/>
          <w:u w:val="single"/>
        </w:rPr>
      </w:pPr>
      <w:r w:rsidRPr="00F06861">
        <w:rPr>
          <w:rFonts w:ascii="Garamond" w:hAnsi="Garamond"/>
          <w:u w:val="single"/>
        </w:rPr>
        <w:t>Badanie początkowe</w:t>
      </w:r>
      <w:r w:rsidR="00C6458F" w:rsidRPr="00F06861">
        <w:rPr>
          <w:rFonts w:ascii="Garamond" w:hAnsi="Garamond"/>
          <w:u w:val="single"/>
        </w:rPr>
        <w:t xml:space="preserve"> – które jest objęte niniejszym konkursem. </w:t>
      </w:r>
    </w:p>
    <w:p w14:paraId="205C3F12" w14:textId="5E8FCCA8" w:rsidR="004B3A38" w:rsidRPr="00F06861" w:rsidRDefault="001648C0" w:rsidP="007038AD">
      <w:pPr>
        <w:pStyle w:val="Default"/>
        <w:spacing w:line="360" w:lineRule="auto"/>
        <w:jc w:val="both"/>
        <w:rPr>
          <w:rFonts w:ascii="Garamond" w:hAnsi="Garamond"/>
        </w:rPr>
      </w:pPr>
      <w:r w:rsidRPr="00F06861">
        <w:rPr>
          <w:rFonts w:ascii="Garamond" w:hAnsi="Garamond"/>
        </w:rPr>
        <w:t>W trakcie badania początkowego lekarz</w:t>
      </w:r>
      <w:r w:rsidR="00D46C34" w:rsidRPr="00F06861">
        <w:rPr>
          <w:rFonts w:ascii="Garamond" w:hAnsi="Garamond"/>
        </w:rPr>
        <w:t xml:space="preserve"> oraz </w:t>
      </w:r>
      <w:r w:rsidRPr="00F06861">
        <w:rPr>
          <w:rFonts w:ascii="Garamond" w:hAnsi="Garamond"/>
        </w:rPr>
        <w:t>fizjoterapeuta</w:t>
      </w:r>
      <w:r w:rsidR="00D46C34" w:rsidRPr="00F06861">
        <w:rPr>
          <w:rFonts w:ascii="Garamond" w:hAnsi="Garamond"/>
        </w:rPr>
        <w:t xml:space="preserve"> (cześć badań wykona lekarz, a część fizjoterapeuta)</w:t>
      </w:r>
      <w:r w:rsidRPr="00F06861">
        <w:rPr>
          <w:rFonts w:ascii="Garamond" w:hAnsi="Garamond"/>
        </w:rPr>
        <w:t xml:space="preserve"> przeprowadzi wywiad, odpowiednie badania przedmiotowe i podmiotowe oraz ustali cel, który powinien osiągnąć uczestnik programu. W ramach badania początkowego musi zostać określona sprawność fizyczna rozumiana jako zdolność do wykonywania czynności dnia codziennego. Może ona być oceniana na przykład na podstawie wskaźników siły zacisku dłoni, prędkości chodu, czasu wstawania z krzesła, czasu zachowywania równowagi w pozycji stojącej itp. Kolejne spotkania mają za zadanie zweryfikować efektywność prowadzonych w ramach programu działań. Jeśli w trakcie badania lekarskiego/fizjoterapeutycznego w połowie interwencji okaże się, że prowadzone działania nie przynoszą zadowalających efektów to uczestnik powinien zostać skierowany na pogłębioną diagnostykę w kierunku chorób współtowarzyszących w ramach ubezpieczenia w NFZ. W razie konieczności interwencja oraz cele jakie ma osiągnąć uczestnik powinny zostatać dostosowane do możliwości oraz stanu zdrowia uczestnika programu. </w:t>
      </w:r>
    </w:p>
    <w:p w14:paraId="0DEC6651" w14:textId="77777777" w:rsidR="004235E3" w:rsidRPr="00F06861" w:rsidRDefault="004235E3" w:rsidP="007038AD">
      <w:pPr>
        <w:autoSpaceDE w:val="0"/>
        <w:autoSpaceDN w:val="0"/>
        <w:adjustRightInd w:val="0"/>
        <w:spacing w:after="0" w:line="360" w:lineRule="auto"/>
        <w:jc w:val="center"/>
        <w:rPr>
          <w:rFonts w:ascii="Garamond" w:hAnsi="Garamond" w:cs="Calibri"/>
          <w:b/>
          <w:color w:val="000000"/>
          <w:sz w:val="24"/>
          <w:szCs w:val="24"/>
        </w:rPr>
      </w:pPr>
      <w:r w:rsidRPr="00F06861">
        <w:rPr>
          <w:rFonts w:ascii="Garamond" w:hAnsi="Garamond" w:cs="Calibri"/>
          <w:b/>
          <w:color w:val="000000"/>
          <w:sz w:val="24"/>
          <w:szCs w:val="24"/>
        </w:rPr>
        <w:t>Interwencja terapeutyczna</w:t>
      </w:r>
    </w:p>
    <w:p w14:paraId="411DDD8F" w14:textId="77777777" w:rsidR="004235E3" w:rsidRPr="00F06861" w:rsidRDefault="004235E3" w:rsidP="007038AD">
      <w:pPr>
        <w:autoSpaceDE w:val="0"/>
        <w:autoSpaceDN w:val="0"/>
        <w:adjustRightInd w:val="0"/>
        <w:spacing w:after="0" w:line="360" w:lineRule="auto"/>
        <w:jc w:val="center"/>
        <w:rPr>
          <w:rFonts w:ascii="Garamond" w:hAnsi="Garamond" w:cs="Calibri"/>
          <w:b/>
          <w:color w:val="000000"/>
          <w:sz w:val="24"/>
          <w:szCs w:val="24"/>
        </w:rPr>
      </w:pPr>
    </w:p>
    <w:p w14:paraId="31C99044" w14:textId="77777777" w:rsidR="0084087A" w:rsidRPr="00F06861" w:rsidRDefault="0084087A" w:rsidP="007038AD">
      <w:pPr>
        <w:autoSpaceDE w:val="0"/>
        <w:autoSpaceDN w:val="0"/>
        <w:adjustRightInd w:val="0"/>
        <w:spacing w:after="0" w:line="360" w:lineRule="auto"/>
        <w:jc w:val="both"/>
        <w:rPr>
          <w:rFonts w:ascii="Garamond" w:hAnsi="Garamond" w:cs="Calibri"/>
          <w:bCs/>
          <w:color w:val="000000"/>
          <w:sz w:val="24"/>
          <w:szCs w:val="24"/>
        </w:rPr>
      </w:pPr>
      <w:r w:rsidRPr="00F06861">
        <w:rPr>
          <w:rFonts w:ascii="Garamond" w:hAnsi="Garamond" w:cs="Calibri"/>
          <w:bCs/>
          <w:color w:val="000000"/>
          <w:sz w:val="24"/>
          <w:szCs w:val="24"/>
        </w:rPr>
        <w:t>Interwencja terapeutyczna składa się z:</w:t>
      </w:r>
    </w:p>
    <w:p w14:paraId="31C5783E" w14:textId="55E57394" w:rsidR="00EC2E1C" w:rsidRPr="00F06861" w:rsidRDefault="00EC2E1C" w:rsidP="007038AD">
      <w:pPr>
        <w:pStyle w:val="Akapitzlist"/>
        <w:numPr>
          <w:ilvl w:val="0"/>
          <w:numId w:val="6"/>
        </w:numPr>
        <w:autoSpaceDE w:val="0"/>
        <w:autoSpaceDN w:val="0"/>
        <w:adjustRightInd w:val="0"/>
        <w:spacing w:after="0" w:line="360" w:lineRule="auto"/>
        <w:ind w:left="0"/>
        <w:jc w:val="both"/>
        <w:rPr>
          <w:rFonts w:ascii="Garamond" w:hAnsi="Garamond" w:cs="Calibri"/>
          <w:bCs/>
          <w:color w:val="000000"/>
          <w:sz w:val="24"/>
          <w:szCs w:val="24"/>
        </w:rPr>
      </w:pPr>
      <w:r w:rsidRPr="00F06861">
        <w:rPr>
          <w:rFonts w:ascii="Garamond" w:hAnsi="Garamond" w:cs="Calibri"/>
          <w:bCs/>
          <w:color w:val="000000"/>
          <w:sz w:val="24"/>
          <w:szCs w:val="24"/>
          <w:u w:val="single"/>
        </w:rPr>
        <w:t>Indywidualnych porad lekarskich</w:t>
      </w:r>
      <w:r w:rsidR="002530FD" w:rsidRPr="00F06861">
        <w:rPr>
          <w:rFonts w:ascii="Garamond" w:hAnsi="Garamond" w:cs="Calibri"/>
          <w:bCs/>
          <w:color w:val="000000"/>
          <w:sz w:val="24"/>
          <w:szCs w:val="24"/>
          <w:u w:val="single"/>
        </w:rPr>
        <w:t xml:space="preserve"> oraz indywidualnej porady psychologicznej. </w:t>
      </w:r>
      <w:r w:rsidRPr="00F06861">
        <w:rPr>
          <w:rFonts w:ascii="Garamond" w:hAnsi="Garamond" w:cs="Calibri"/>
          <w:bCs/>
          <w:color w:val="000000"/>
          <w:sz w:val="24"/>
          <w:szCs w:val="24"/>
        </w:rPr>
        <w:t xml:space="preserve">Każdy uczestnik otrzyma </w:t>
      </w:r>
      <w:r w:rsidR="002530FD" w:rsidRPr="00F06861">
        <w:rPr>
          <w:rFonts w:ascii="Garamond" w:hAnsi="Garamond" w:cs="Calibri"/>
          <w:b/>
          <w:bCs/>
          <w:color w:val="000000"/>
          <w:sz w:val="24"/>
          <w:szCs w:val="24"/>
        </w:rPr>
        <w:t>dwie</w:t>
      </w:r>
      <w:r w:rsidRPr="00F06861">
        <w:rPr>
          <w:rFonts w:ascii="Garamond" w:hAnsi="Garamond" w:cs="Calibri"/>
          <w:bCs/>
          <w:color w:val="000000"/>
          <w:sz w:val="24"/>
          <w:szCs w:val="24"/>
        </w:rPr>
        <w:t xml:space="preserve"> porady udzielone przez lekarza w ramach których poruszone zostaną kwestie świadomość istniejących zagrożeń, dbanie o prawidłową postawę, zdrowy - aktywny tryb życia, odpowiednie ćwiczenia, a także wyrobienie właściwych nawyków oraz</w:t>
      </w:r>
      <w:r w:rsidRPr="00F06861">
        <w:rPr>
          <w:rFonts w:ascii="Garamond" w:hAnsi="Garamond" w:cs="Calibri"/>
          <w:b/>
          <w:bCs/>
          <w:color w:val="000000"/>
          <w:sz w:val="24"/>
          <w:szCs w:val="24"/>
        </w:rPr>
        <w:t xml:space="preserve"> jedną</w:t>
      </w:r>
      <w:r w:rsidRPr="00F06861">
        <w:rPr>
          <w:rFonts w:ascii="Garamond" w:hAnsi="Garamond" w:cs="Calibri"/>
          <w:bCs/>
          <w:color w:val="000000"/>
          <w:sz w:val="24"/>
          <w:szCs w:val="24"/>
        </w:rPr>
        <w:t xml:space="preserve"> poradę psychologa w zakresie zajęć dotyczących motywacji do zmiany</w:t>
      </w:r>
      <w:r w:rsidR="002530FD" w:rsidRPr="00F06861">
        <w:rPr>
          <w:rFonts w:ascii="Garamond" w:hAnsi="Garamond" w:cs="Calibri"/>
          <w:bCs/>
          <w:color w:val="000000"/>
          <w:sz w:val="24"/>
          <w:szCs w:val="24"/>
        </w:rPr>
        <w:t>.</w:t>
      </w:r>
    </w:p>
    <w:p w14:paraId="7FA2AE1F" w14:textId="77777777" w:rsidR="00571CD3" w:rsidRPr="00F06861" w:rsidRDefault="0084087A" w:rsidP="007038AD">
      <w:pPr>
        <w:pStyle w:val="Akapitzlist"/>
        <w:numPr>
          <w:ilvl w:val="0"/>
          <w:numId w:val="6"/>
        </w:numPr>
        <w:autoSpaceDE w:val="0"/>
        <w:autoSpaceDN w:val="0"/>
        <w:adjustRightInd w:val="0"/>
        <w:spacing w:after="0" w:line="360" w:lineRule="auto"/>
        <w:ind w:left="0"/>
        <w:jc w:val="both"/>
        <w:rPr>
          <w:rFonts w:ascii="Garamond" w:hAnsi="Garamond" w:cs="Calibri"/>
          <w:color w:val="000000"/>
          <w:sz w:val="24"/>
          <w:szCs w:val="24"/>
        </w:rPr>
      </w:pPr>
      <w:r w:rsidRPr="00F06861">
        <w:rPr>
          <w:rFonts w:ascii="Garamond" w:hAnsi="Garamond" w:cs="Calibri"/>
          <w:color w:val="000000"/>
          <w:sz w:val="24"/>
          <w:szCs w:val="24"/>
          <w:u w:val="single"/>
        </w:rPr>
        <w:t>zajęć ruchowych (co najmniej 2 razy w tygodniu):</w:t>
      </w:r>
    </w:p>
    <w:p w14:paraId="1EFEE608" w14:textId="1FA6E32C" w:rsidR="0084087A" w:rsidRPr="00F06861" w:rsidRDefault="0084087A" w:rsidP="007038AD">
      <w:pPr>
        <w:autoSpaceDE w:val="0"/>
        <w:autoSpaceDN w:val="0"/>
        <w:adjustRightInd w:val="0"/>
        <w:spacing w:after="0" w:line="360" w:lineRule="auto"/>
        <w:jc w:val="both"/>
        <w:rPr>
          <w:rFonts w:ascii="Garamond" w:hAnsi="Garamond" w:cs="Calibri"/>
          <w:color w:val="000000"/>
          <w:sz w:val="24"/>
          <w:szCs w:val="24"/>
        </w:rPr>
      </w:pPr>
      <w:r w:rsidRPr="00F06861">
        <w:rPr>
          <w:rFonts w:ascii="Garamond" w:hAnsi="Garamond" w:cs="Calibri"/>
          <w:color w:val="000000"/>
          <w:sz w:val="24"/>
          <w:szCs w:val="24"/>
        </w:rPr>
        <w:lastRenderedPageBreak/>
        <w:t xml:space="preserve"> celem podejmowanych w tym zakresie działań jest poprawa lub zahamowanie pogłębiania się występowania schorzeń kręgosłupa oraz dążenie do prawidłowej postawy ciała i jej utrzymanie w dłuższym okresie czasu. Dodatkowo uczestnicy zostaną zapoznani z ćwiczeniami, które pozwalają na (co najmniej) zahamowanie pogłębiania się występowania schorzeń kręgosłupa. Uczestnik musi otrzymać świadczenia w ramach zajęć ruchowych co najmniej 2 razy w tygodniu przez cały okres uczestniczenia w projekcie. Zajęcia ruchowe mogą być prowadzone w formie: gimnastyki korekcyjnej, zabiegów fizykalnych, masaży, kinezyterapii, terapii manualnych, technik specjalnych. Będą one realizowane poprzez umiejętny dobór ćwiczeń, umożliwiających poprawę lub zachowanie organizmu w dobrej kondycji fizycznej. Prowadzący wybiorą odpowiednie zestawy ćwiczeń, tak aby mogły być one realizowane zarówno na sali ćwiczeń, jak również kontynuowane w warunkach domowych. Zajęcia ruchowe muszą być ściśle powiązane z badaniami lekarskimi</w:t>
      </w:r>
      <w:r w:rsidR="007038AD" w:rsidRPr="00F06861">
        <w:rPr>
          <w:rFonts w:ascii="Garamond" w:hAnsi="Garamond" w:cs="Calibri"/>
          <w:color w:val="000000"/>
          <w:sz w:val="24"/>
          <w:szCs w:val="24"/>
        </w:rPr>
        <w:t xml:space="preserve"> i </w:t>
      </w:r>
      <w:r w:rsidRPr="00F06861">
        <w:rPr>
          <w:rFonts w:ascii="Garamond" w:hAnsi="Garamond" w:cs="Calibri"/>
          <w:color w:val="000000"/>
          <w:sz w:val="24"/>
          <w:szCs w:val="24"/>
        </w:rPr>
        <w:t>fizjoterapeutycznymi na początku, w tr</w:t>
      </w:r>
      <w:r w:rsidR="009B49EF" w:rsidRPr="00F06861">
        <w:rPr>
          <w:rFonts w:ascii="Garamond" w:hAnsi="Garamond" w:cs="Calibri"/>
          <w:color w:val="000000"/>
          <w:sz w:val="24"/>
          <w:szCs w:val="24"/>
        </w:rPr>
        <w:t>akcie oraz na końcu interwencji</w:t>
      </w:r>
      <w:r w:rsidR="00EC2E1C" w:rsidRPr="00F06861">
        <w:rPr>
          <w:rFonts w:ascii="Garamond" w:hAnsi="Garamond" w:cs="Calibri"/>
          <w:color w:val="000000"/>
          <w:sz w:val="24"/>
          <w:szCs w:val="24"/>
        </w:rPr>
        <w:t xml:space="preserve">. </w:t>
      </w:r>
      <w:r w:rsidRPr="00F06861">
        <w:rPr>
          <w:rFonts w:ascii="Garamond" w:hAnsi="Garamond" w:cs="Calibri"/>
          <w:color w:val="000000"/>
          <w:sz w:val="24"/>
          <w:szCs w:val="24"/>
        </w:rPr>
        <w:t xml:space="preserve"> </w:t>
      </w:r>
    </w:p>
    <w:p w14:paraId="33CB83AB" w14:textId="77777777" w:rsidR="009B49EF" w:rsidRPr="00F06861" w:rsidRDefault="009B49EF" w:rsidP="007038AD">
      <w:pPr>
        <w:pStyle w:val="Akapitzlist"/>
        <w:autoSpaceDE w:val="0"/>
        <w:autoSpaceDN w:val="0"/>
        <w:adjustRightInd w:val="0"/>
        <w:spacing w:after="0" w:line="360" w:lineRule="auto"/>
        <w:ind w:left="0"/>
        <w:jc w:val="both"/>
        <w:rPr>
          <w:rFonts w:ascii="Garamond" w:hAnsi="Garamond" w:cs="Calibri"/>
          <w:color w:val="000000"/>
          <w:sz w:val="24"/>
          <w:szCs w:val="24"/>
        </w:rPr>
      </w:pPr>
    </w:p>
    <w:p w14:paraId="21870AE5" w14:textId="77777777" w:rsidR="009B49EF" w:rsidRPr="00F06861" w:rsidRDefault="009B49EF" w:rsidP="007038AD">
      <w:pPr>
        <w:pStyle w:val="Akapitzlist"/>
        <w:numPr>
          <w:ilvl w:val="0"/>
          <w:numId w:val="6"/>
        </w:numPr>
        <w:autoSpaceDE w:val="0"/>
        <w:autoSpaceDN w:val="0"/>
        <w:adjustRightInd w:val="0"/>
        <w:spacing w:after="0" w:line="360" w:lineRule="auto"/>
        <w:ind w:left="0"/>
        <w:jc w:val="both"/>
        <w:rPr>
          <w:rFonts w:ascii="Garamond" w:hAnsi="Garamond" w:cs="Calibri"/>
          <w:color w:val="000000"/>
          <w:sz w:val="24"/>
          <w:szCs w:val="24"/>
          <w:u w:val="single"/>
        </w:rPr>
      </w:pPr>
      <w:r w:rsidRPr="00F06861">
        <w:rPr>
          <w:rFonts w:ascii="Garamond" w:hAnsi="Garamond" w:cs="Calibri"/>
          <w:color w:val="000000"/>
          <w:sz w:val="24"/>
          <w:szCs w:val="24"/>
          <w:u w:val="single"/>
        </w:rPr>
        <w:t>Badanie fizjoterapeutyczne w trakcie interwencji</w:t>
      </w:r>
    </w:p>
    <w:p w14:paraId="54B9A983" w14:textId="77777777" w:rsidR="009B49EF" w:rsidRPr="00F06861" w:rsidRDefault="009B49EF" w:rsidP="007038AD">
      <w:pPr>
        <w:autoSpaceDE w:val="0"/>
        <w:autoSpaceDN w:val="0"/>
        <w:adjustRightInd w:val="0"/>
        <w:spacing w:after="0" w:line="360" w:lineRule="auto"/>
        <w:jc w:val="both"/>
        <w:rPr>
          <w:rFonts w:ascii="Garamond" w:hAnsi="Garamond"/>
          <w:sz w:val="24"/>
          <w:szCs w:val="24"/>
        </w:rPr>
      </w:pPr>
      <w:r w:rsidRPr="00F06861">
        <w:rPr>
          <w:rFonts w:ascii="Garamond" w:hAnsi="Garamond"/>
          <w:sz w:val="24"/>
          <w:szCs w:val="24"/>
        </w:rPr>
        <w:t>Jeśli w trakcie badania fizjoterapeutycznego w połowie interwencji okaże się, że prowadzone działania nie przynoszą zadowalających efektów to uczestnik powinien zostać skierowany na pogłębioną diagnostykę w kierunku chorób współtowarzyszących w ramach ubezpieczenia w NFZ. W razie konieczności interwencja oraz cele jakie ma osiągnąć uczestnik powinny zostatać dostosowane do możliwości oraz stanu zdrowia uczestnika programu</w:t>
      </w:r>
    </w:p>
    <w:p w14:paraId="71A8FAE0" w14:textId="77777777" w:rsidR="009B49EF" w:rsidRPr="00F06861" w:rsidRDefault="009B49EF" w:rsidP="007038AD">
      <w:pPr>
        <w:pStyle w:val="Akapitzlist"/>
        <w:autoSpaceDE w:val="0"/>
        <w:autoSpaceDN w:val="0"/>
        <w:adjustRightInd w:val="0"/>
        <w:spacing w:after="0" w:line="360" w:lineRule="auto"/>
        <w:ind w:left="0"/>
        <w:jc w:val="both"/>
        <w:rPr>
          <w:rFonts w:ascii="Garamond" w:hAnsi="Garamond" w:cs="Calibri"/>
          <w:color w:val="000000"/>
          <w:sz w:val="24"/>
          <w:szCs w:val="24"/>
        </w:rPr>
      </w:pPr>
    </w:p>
    <w:p w14:paraId="7AAD5FFA" w14:textId="77777777" w:rsidR="009B49EF" w:rsidRPr="00F06861" w:rsidRDefault="009B49EF" w:rsidP="007038AD">
      <w:pPr>
        <w:pStyle w:val="Akapitzlist"/>
        <w:numPr>
          <w:ilvl w:val="0"/>
          <w:numId w:val="6"/>
        </w:numPr>
        <w:autoSpaceDE w:val="0"/>
        <w:autoSpaceDN w:val="0"/>
        <w:adjustRightInd w:val="0"/>
        <w:spacing w:after="0" w:line="360" w:lineRule="auto"/>
        <w:ind w:left="0"/>
        <w:jc w:val="both"/>
        <w:rPr>
          <w:rFonts w:ascii="Garamond" w:hAnsi="Garamond" w:cs="Calibri"/>
          <w:color w:val="000000"/>
          <w:sz w:val="24"/>
          <w:szCs w:val="24"/>
          <w:u w:val="single"/>
        </w:rPr>
      </w:pPr>
      <w:r w:rsidRPr="00F06861">
        <w:rPr>
          <w:rFonts w:ascii="Garamond" w:hAnsi="Garamond" w:cs="Calibri"/>
          <w:color w:val="000000"/>
          <w:sz w:val="24"/>
          <w:szCs w:val="24"/>
          <w:u w:val="single"/>
        </w:rPr>
        <w:t>Badanie fizjoterapeutyczne końcowe</w:t>
      </w:r>
    </w:p>
    <w:p w14:paraId="5C68B36F" w14:textId="3ADF1AAB" w:rsidR="00901272" w:rsidRPr="007038AD" w:rsidRDefault="009B49EF" w:rsidP="007038AD">
      <w:pPr>
        <w:autoSpaceDE w:val="0"/>
        <w:autoSpaceDN w:val="0"/>
        <w:adjustRightInd w:val="0"/>
        <w:spacing w:after="0" w:line="360" w:lineRule="auto"/>
        <w:jc w:val="both"/>
        <w:rPr>
          <w:rFonts w:ascii="Garamond" w:hAnsi="Garamond"/>
          <w:sz w:val="24"/>
          <w:szCs w:val="24"/>
        </w:rPr>
      </w:pPr>
      <w:r w:rsidRPr="00F06861">
        <w:rPr>
          <w:rFonts w:ascii="Garamond" w:hAnsi="Garamond" w:cs="Calibri"/>
          <w:color w:val="000000"/>
          <w:sz w:val="24"/>
          <w:szCs w:val="24"/>
        </w:rPr>
        <w:t xml:space="preserve">Badanie końcowe ma za zadanie: sprawdzić, czy zostały osiągnięte założone cele; czy nastąpiła poprawa sprawności fizycznej uczestnika w stosunku do badania początkowego; oraz przekazać indywidualne zalecenia do postępowania po zakończeniu udziału w programie. Indywidualne zalecenia muszą być efektem pracy specjalistów udzielających interwencji w ramach programu. </w:t>
      </w:r>
      <w:r w:rsidR="007038AD" w:rsidRPr="00F06861">
        <w:rPr>
          <w:rFonts w:ascii="Garamond" w:hAnsi="Garamond" w:cs="Calibri"/>
          <w:color w:val="000000"/>
          <w:sz w:val="24"/>
          <w:szCs w:val="24"/>
        </w:rPr>
        <w:t>Wymaga</w:t>
      </w:r>
      <w:r w:rsidRPr="00F06861">
        <w:rPr>
          <w:rFonts w:ascii="Garamond" w:hAnsi="Garamond" w:cs="Calibri"/>
          <w:color w:val="000000"/>
          <w:sz w:val="24"/>
          <w:szCs w:val="24"/>
        </w:rPr>
        <w:t xml:space="preserve"> się, żeby indywidualne zalecenia miałby formę pisemną. Przy badaniu końcowym </w:t>
      </w:r>
      <w:r w:rsidR="007038AD" w:rsidRPr="00F06861">
        <w:rPr>
          <w:rFonts w:ascii="Garamond" w:hAnsi="Garamond" w:cs="Calibri"/>
          <w:color w:val="000000"/>
          <w:sz w:val="24"/>
          <w:szCs w:val="24"/>
        </w:rPr>
        <w:t xml:space="preserve">fizjoterapeuta </w:t>
      </w:r>
      <w:r w:rsidRPr="00F06861">
        <w:rPr>
          <w:rFonts w:ascii="Garamond" w:hAnsi="Garamond" w:cs="Calibri"/>
          <w:color w:val="000000"/>
          <w:sz w:val="24"/>
          <w:szCs w:val="24"/>
        </w:rPr>
        <w:t xml:space="preserve">musi poinformować uczestnika programu lub/i jego opiekuna, że Program zakłada zbieranie danych od uczestników programu w terminie 6 i 12 miesięcy od przeprowadzenia badania. Będą one dotyczyć stanu zdrowia </w:t>
      </w:r>
      <w:r w:rsidRPr="00F06861">
        <w:rPr>
          <w:rFonts w:ascii="Garamond" w:hAnsi="Garamond"/>
          <w:sz w:val="24"/>
          <w:szCs w:val="24"/>
        </w:rPr>
        <w:t>względem stanu reprezentowanego podczas badania końcowego (czy się utrzymał bądź poprawił) oraz stosowania się do indywidualnych zaleceń do postępowania po zakończeniu udziału w programie.</w:t>
      </w:r>
    </w:p>
    <w:sectPr w:rsidR="00901272" w:rsidRPr="007038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53AD0" w14:textId="77777777" w:rsidR="00D44F27" w:rsidRDefault="00D44F27" w:rsidP="008D4C22">
      <w:pPr>
        <w:spacing w:after="0" w:line="240" w:lineRule="auto"/>
      </w:pPr>
      <w:r>
        <w:separator/>
      </w:r>
    </w:p>
  </w:endnote>
  <w:endnote w:type="continuationSeparator" w:id="0">
    <w:p w14:paraId="3FA7C26D" w14:textId="77777777" w:rsidR="00D44F27" w:rsidRDefault="00D44F27" w:rsidP="008D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BBFCE" w14:textId="77777777" w:rsidR="008D4C22" w:rsidRDefault="008D4C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89C10" w14:textId="77777777" w:rsidR="008D4C22" w:rsidRDefault="008D4C2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DF409" w14:textId="77777777" w:rsidR="008D4C22" w:rsidRDefault="008D4C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01F3B" w14:textId="77777777" w:rsidR="00D44F27" w:rsidRDefault="00D44F27" w:rsidP="008D4C22">
      <w:pPr>
        <w:spacing w:after="0" w:line="240" w:lineRule="auto"/>
      </w:pPr>
      <w:r>
        <w:separator/>
      </w:r>
    </w:p>
  </w:footnote>
  <w:footnote w:type="continuationSeparator" w:id="0">
    <w:p w14:paraId="6E3A1875" w14:textId="77777777" w:rsidR="00D44F27" w:rsidRDefault="00D44F27" w:rsidP="008D4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52FA" w14:textId="77777777" w:rsidR="008D4C22" w:rsidRDefault="008D4C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CBA6E" w14:textId="4A689095" w:rsidR="008D4C22" w:rsidRDefault="008D4C22">
    <w:pPr>
      <w:pStyle w:val="Nagwek"/>
    </w:pPr>
    <w:r>
      <w:rPr>
        <w:rFonts w:cs="Arial"/>
        <w:b/>
        <w:noProof/>
        <w:color w:val="000000"/>
        <w:sz w:val="32"/>
        <w:szCs w:val="32"/>
        <w:lang w:eastAsia="pl-PL"/>
      </w:rPr>
      <w:drawing>
        <wp:inline distT="0" distB="0" distL="0" distR="0" wp14:anchorId="21EA85FC" wp14:editId="4607A21C">
          <wp:extent cx="5760720" cy="547189"/>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7189"/>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395B" w14:textId="77777777" w:rsidR="008D4C22" w:rsidRDefault="008D4C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58E"/>
    <w:multiLevelType w:val="hybridMultilevel"/>
    <w:tmpl w:val="AE0A2574"/>
    <w:lvl w:ilvl="0" w:tplc="B54E019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090A43"/>
    <w:multiLevelType w:val="hybridMultilevel"/>
    <w:tmpl w:val="14426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7B0DE9"/>
    <w:multiLevelType w:val="hybridMultilevel"/>
    <w:tmpl w:val="BD7EF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4873FD"/>
    <w:multiLevelType w:val="hybridMultilevel"/>
    <w:tmpl w:val="FFDC4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F83F68"/>
    <w:multiLevelType w:val="hybridMultilevel"/>
    <w:tmpl w:val="96129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AC2C81"/>
    <w:multiLevelType w:val="hybridMultilevel"/>
    <w:tmpl w:val="24DC5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BC72764"/>
    <w:multiLevelType w:val="hybridMultilevel"/>
    <w:tmpl w:val="FFDC4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586CCF"/>
    <w:multiLevelType w:val="hybridMultilevel"/>
    <w:tmpl w:val="1DC43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C42770"/>
    <w:multiLevelType w:val="hybridMultilevel"/>
    <w:tmpl w:val="A094F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E248B2"/>
    <w:multiLevelType w:val="hybridMultilevel"/>
    <w:tmpl w:val="2E7CC7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0"/>
  </w:num>
  <w:num w:numId="5">
    <w:abstractNumId w:val="4"/>
  </w:num>
  <w:num w:numId="6">
    <w:abstractNumId w:val="6"/>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0E"/>
    <w:rsid w:val="001648C0"/>
    <w:rsid w:val="002043B4"/>
    <w:rsid w:val="002530FD"/>
    <w:rsid w:val="00260F6A"/>
    <w:rsid w:val="002F384E"/>
    <w:rsid w:val="002F4618"/>
    <w:rsid w:val="004235E3"/>
    <w:rsid w:val="004B3A38"/>
    <w:rsid w:val="00571CD3"/>
    <w:rsid w:val="006E6807"/>
    <w:rsid w:val="007038AD"/>
    <w:rsid w:val="008214B0"/>
    <w:rsid w:val="0084087A"/>
    <w:rsid w:val="00855119"/>
    <w:rsid w:val="008817C4"/>
    <w:rsid w:val="00883F51"/>
    <w:rsid w:val="008D4C22"/>
    <w:rsid w:val="00901272"/>
    <w:rsid w:val="009B49EF"/>
    <w:rsid w:val="00A0067F"/>
    <w:rsid w:val="00A00A6B"/>
    <w:rsid w:val="00A1588E"/>
    <w:rsid w:val="00AC5BEA"/>
    <w:rsid w:val="00B36275"/>
    <w:rsid w:val="00C621E9"/>
    <w:rsid w:val="00C6458F"/>
    <w:rsid w:val="00CA6968"/>
    <w:rsid w:val="00CE2F77"/>
    <w:rsid w:val="00D44F27"/>
    <w:rsid w:val="00D46C34"/>
    <w:rsid w:val="00DA41C1"/>
    <w:rsid w:val="00E03F8B"/>
    <w:rsid w:val="00E04688"/>
    <w:rsid w:val="00E06F81"/>
    <w:rsid w:val="00EC2E1C"/>
    <w:rsid w:val="00EF270E"/>
    <w:rsid w:val="00F06861"/>
    <w:rsid w:val="00FB7C2B"/>
    <w:rsid w:val="00FF4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F81"/>
    <w:pPr>
      <w:ind w:left="720"/>
      <w:contextualSpacing/>
    </w:pPr>
  </w:style>
  <w:style w:type="paragraph" w:customStyle="1" w:styleId="Default">
    <w:name w:val="Default"/>
    <w:rsid w:val="00E06F8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2530FD"/>
    <w:rPr>
      <w:sz w:val="16"/>
      <w:szCs w:val="16"/>
    </w:rPr>
  </w:style>
  <w:style w:type="paragraph" w:styleId="Tekstkomentarza">
    <w:name w:val="annotation text"/>
    <w:basedOn w:val="Normalny"/>
    <w:link w:val="TekstkomentarzaZnak"/>
    <w:uiPriority w:val="99"/>
    <w:semiHidden/>
    <w:unhideWhenUsed/>
    <w:rsid w:val="002530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30FD"/>
    <w:rPr>
      <w:sz w:val="20"/>
      <w:szCs w:val="20"/>
    </w:rPr>
  </w:style>
  <w:style w:type="paragraph" w:styleId="Tematkomentarza">
    <w:name w:val="annotation subject"/>
    <w:basedOn w:val="Tekstkomentarza"/>
    <w:next w:val="Tekstkomentarza"/>
    <w:link w:val="TematkomentarzaZnak"/>
    <w:uiPriority w:val="99"/>
    <w:semiHidden/>
    <w:unhideWhenUsed/>
    <w:rsid w:val="002530FD"/>
    <w:rPr>
      <w:b/>
      <w:bCs/>
    </w:rPr>
  </w:style>
  <w:style w:type="character" w:customStyle="1" w:styleId="TematkomentarzaZnak">
    <w:name w:val="Temat komentarza Znak"/>
    <w:basedOn w:val="TekstkomentarzaZnak"/>
    <w:link w:val="Tematkomentarza"/>
    <w:uiPriority w:val="99"/>
    <w:semiHidden/>
    <w:rsid w:val="002530FD"/>
    <w:rPr>
      <w:b/>
      <w:bCs/>
      <w:sz w:val="20"/>
      <w:szCs w:val="20"/>
    </w:rPr>
  </w:style>
  <w:style w:type="paragraph" w:styleId="Tekstdymka">
    <w:name w:val="Balloon Text"/>
    <w:basedOn w:val="Normalny"/>
    <w:link w:val="TekstdymkaZnak"/>
    <w:uiPriority w:val="99"/>
    <w:semiHidden/>
    <w:unhideWhenUsed/>
    <w:rsid w:val="002530F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530FD"/>
    <w:rPr>
      <w:rFonts w:ascii="Times New Roman" w:hAnsi="Times New Roman" w:cs="Times New Roman"/>
      <w:sz w:val="18"/>
      <w:szCs w:val="18"/>
    </w:rPr>
  </w:style>
  <w:style w:type="paragraph" w:styleId="Nagwek">
    <w:name w:val="header"/>
    <w:basedOn w:val="Normalny"/>
    <w:link w:val="NagwekZnak"/>
    <w:uiPriority w:val="99"/>
    <w:unhideWhenUsed/>
    <w:rsid w:val="008D4C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C22"/>
  </w:style>
  <w:style w:type="paragraph" w:styleId="Stopka">
    <w:name w:val="footer"/>
    <w:basedOn w:val="Normalny"/>
    <w:link w:val="StopkaZnak"/>
    <w:uiPriority w:val="99"/>
    <w:unhideWhenUsed/>
    <w:rsid w:val="008D4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F81"/>
    <w:pPr>
      <w:ind w:left="720"/>
      <w:contextualSpacing/>
    </w:pPr>
  </w:style>
  <w:style w:type="paragraph" w:customStyle="1" w:styleId="Default">
    <w:name w:val="Default"/>
    <w:rsid w:val="00E06F8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2530FD"/>
    <w:rPr>
      <w:sz w:val="16"/>
      <w:szCs w:val="16"/>
    </w:rPr>
  </w:style>
  <w:style w:type="paragraph" w:styleId="Tekstkomentarza">
    <w:name w:val="annotation text"/>
    <w:basedOn w:val="Normalny"/>
    <w:link w:val="TekstkomentarzaZnak"/>
    <w:uiPriority w:val="99"/>
    <w:semiHidden/>
    <w:unhideWhenUsed/>
    <w:rsid w:val="002530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30FD"/>
    <w:rPr>
      <w:sz w:val="20"/>
      <w:szCs w:val="20"/>
    </w:rPr>
  </w:style>
  <w:style w:type="paragraph" w:styleId="Tematkomentarza">
    <w:name w:val="annotation subject"/>
    <w:basedOn w:val="Tekstkomentarza"/>
    <w:next w:val="Tekstkomentarza"/>
    <w:link w:val="TematkomentarzaZnak"/>
    <w:uiPriority w:val="99"/>
    <w:semiHidden/>
    <w:unhideWhenUsed/>
    <w:rsid w:val="002530FD"/>
    <w:rPr>
      <w:b/>
      <w:bCs/>
    </w:rPr>
  </w:style>
  <w:style w:type="character" w:customStyle="1" w:styleId="TematkomentarzaZnak">
    <w:name w:val="Temat komentarza Znak"/>
    <w:basedOn w:val="TekstkomentarzaZnak"/>
    <w:link w:val="Tematkomentarza"/>
    <w:uiPriority w:val="99"/>
    <w:semiHidden/>
    <w:rsid w:val="002530FD"/>
    <w:rPr>
      <w:b/>
      <w:bCs/>
      <w:sz w:val="20"/>
      <w:szCs w:val="20"/>
    </w:rPr>
  </w:style>
  <w:style w:type="paragraph" w:styleId="Tekstdymka">
    <w:name w:val="Balloon Text"/>
    <w:basedOn w:val="Normalny"/>
    <w:link w:val="TekstdymkaZnak"/>
    <w:uiPriority w:val="99"/>
    <w:semiHidden/>
    <w:unhideWhenUsed/>
    <w:rsid w:val="002530F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530FD"/>
    <w:rPr>
      <w:rFonts w:ascii="Times New Roman" w:hAnsi="Times New Roman" w:cs="Times New Roman"/>
      <w:sz w:val="18"/>
      <w:szCs w:val="18"/>
    </w:rPr>
  </w:style>
  <w:style w:type="paragraph" w:styleId="Nagwek">
    <w:name w:val="header"/>
    <w:basedOn w:val="Normalny"/>
    <w:link w:val="NagwekZnak"/>
    <w:uiPriority w:val="99"/>
    <w:unhideWhenUsed/>
    <w:rsid w:val="008D4C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C22"/>
  </w:style>
  <w:style w:type="paragraph" w:styleId="Stopka">
    <w:name w:val="footer"/>
    <w:basedOn w:val="Normalny"/>
    <w:link w:val="StopkaZnak"/>
    <w:uiPriority w:val="99"/>
    <w:unhideWhenUsed/>
    <w:rsid w:val="008D4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3872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Iwona</cp:lastModifiedBy>
  <cp:revision>5</cp:revision>
  <dcterms:created xsi:type="dcterms:W3CDTF">2019-12-02T05:38:00Z</dcterms:created>
  <dcterms:modified xsi:type="dcterms:W3CDTF">2019-12-10T08:59:00Z</dcterms:modified>
</cp:coreProperties>
</file>